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BERITA ACARA DAN ARTIKEL KEGIATAN</w:t>
      </w:r>
    </w:p>
    <w:p>
      <w:pPr>
        <w:jc w:val="center"/>
      </w:pPr>
      <w:r>
        <w:rPr>
          <w:rFonts w:ascii="Times New Roman" w:hAnsi="Times New Roman"/>
          <w:b/>
          <w:sz w:val="26"/>
        </w:rPr>
        <w:t>ROADSHOW SOSIALISASI PERIZINAN BAGI USAHA MIKRO</w:t>
      </w:r>
    </w:p>
    <w:p>
      <w:pPr>
        <w:spacing w:after="0"/>
      </w:pPr>
      <w:r>
        <w:rPr>
          <w:b/>
        </w:rPr>
        <w:t xml:space="preserve">Nama Kegiatan: </w:t>
      </w:r>
      <w:r>
        <w:t>Roadshow Sosialisasi Perizinan bagi Usaha Mikro</w:t>
      </w:r>
    </w:p>
    <w:p>
      <w:pPr>
        <w:spacing w:after="0"/>
      </w:pPr>
      <w:r>
        <w:rPr>
          <w:b/>
        </w:rPr>
        <w:t xml:space="preserve">Tanggal: </w:t>
      </w:r>
      <w:r>
        <w:t>Senin, 17 September 2026</w:t>
      </w:r>
    </w:p>
    <w:p>
      <w:pPr>
        <w:spacing w:after="0"/>
      </w:pPr>
      <w:r>
        <w:rPr>
          <w:b/>
        </w:rPr>
        <w:t xml:space="preserve">Tempat: </w:t>
      </w:r>
      <w:r>
        <w:t>Kantor Kecamatan Wonoayu</w:t>
      </w:r>
    </w:p>
    <w:p>
      <w:pPr>
        <w:spacing w:after="0"/>
      </w:pPr>
      <w:r>
        <w:rPr>
          <w:b/>
        </w:rPr>
        <w:t xml:space="preserve">Penyelenggara: </w:t>
      </w:r>
      <w:r>
        <w:t>Dinas Koperasi dan Usaha Mikro Kabupaten Sidoarjo (DINKOPUM)</w:t>
      </w:r>
    </w:p>
    <w:p/>
    <w:p>
      <w:pPr>
        <w:spacing w:before="160" w:after="80"/>
      </w:pPr>
      <w:r>
        <w:rPr>
          <w:b/>
        </w:rPr>
        <w:t>Pembukaan dan Sambutan</w:t>
      </w:r>
    </w:p>
    <w:p>
      <w:pPr>
        <w:spacing w:line="276" w:lineRule="auto" w:after="120"/>
        <w:ind w:firstLine="567"/>
      </w:pPr>
      <w:r>
        <w:t>Kegiatan Roadshow Sosialisasi Perizinan bagi Usaha Mikro di Kecamatan Wonoayu dibuka oleh Bu Anis. Dalam sambutannya disampaikan bahwa kegiatan ini bertujuan untuk meningkatkan pemahaman pelaku usaha mikro mengenai pentingnya legalitas dan perizinan usaha. Peserta juga mendapatkan kesempatan untuk memperoleh penjelasan serta menyampaikan pertanyaan mengenai proses dan persyaratan perizinan. Kegiatan ini merupakan bagian dari upaya pemerintah dalam menjangkau pelaku usaha di 18 kecamatan agar semakin banyak usaha mikro yang memiliki legalitas dan dapat berkembang.</w:t>
      </w:r>
    </w:p>
    <w:p>
      <w:pPr>
        <w:spacing w:before="160" w:after="80"/>
      </w:pPr>
      <w:r>
        <w:rPr>
          <w:b/>
        </w:rPr>
        <w:t>Materi I – Mindset Kewirausahaan</w:t>
      </w:r>
    </w:p>
    <w:p>
      <w:pPr>
        <w:spacing w:line="276" w:lineRule="auto" w:after="120"/>
        <w:ind w:firstLine="567"/>
      </w:pPr>
      <w:r>
        <w:t>Materi pertama disampaikan oleh Bu Fila Chandra pada pukul 09.00–10.30 dengan tema “Mindset Kewirausahaan”. Materi menekankan bahwa menjadi pengusaha tidak hanya membutuhkan modal berupa uang, tetapi juga keberanian, kreativitas, kemauan untuk belajar, kedisiplinan, dan sikap pantang menyerah. Pola pikir yang positif dan kemauan untuk terus belajar menjadi bagian penting dalam menghadapi tantangan serta mengembangkan usaha.</w:t>
      </w:r>
    </w:p>
    <w:p>
      <w:pPr>
        <w:spacing w:before="160" w:after="80"/>
      </w:pPr>
      <w:r>
        <w:rPr>
          <w:b/>
        </w:rPr>
        <w:t>Materi II – Program Pembinaan dan Fasilitasi Usaha Mikro</w:t>
      </w:r>
    </w:p>
    <w:p>
      <w:pPr>
        <w:spacing w:line="276" w:lineRule="auto" w:after="120"/>
        <w:ind w:firstLine="567"/>
      </w:pPr>
      <w:r>
        <w:t>Materi kedua disampaikan oleh Pak Ridho Adzani pada pukul 10.30–12.00 dengan tema “Program Pembinaan dan Fasilitasi Usaha Mikro dari Pemerintah Kabupaten Sidoarjo”. Materi menjelaskan bahwa pemerintah tidak hanya memberikan bantuan, tetapi juga menyediakan pembinaan, pendampingan, fasilitas, dan akses bagi pelaku usaha mikro. Dukungan tersebut diharapkan membantu pelaku usaha mengelola usahanya dengan lebih baik dan berkembang secara berkelanjutan.</w:t>
      </w:r>
    </w:p>
    <w:p>
      <w:pPr>
        <w:spacing w:before="160" w:after="80"/>
      </w:pPr>
      <w:r>
        <w:rPr>
          <w:b/>
        </w:rPr>
        <w:t>Testimoni dan Manfaat Kegiatan</w:t>
      </w:r>
    </w:p>
    <w:p>
      <w:pPr>
        <w:spacing w:line="276" w:lineRule="auto" w:after="120"/>
        <w:ind w:firstLine="567"/>
      </w:pPr>
      <w:r>
        <w:t>Bu Erli menyampaikan bahwa materi yang diberikan sangat penting bagi pelaku UMKM di Wonoayu, khususnya dalam meningkatkan pengetahuan mengenai perizinan dan pengelolaan usaha. Ia berharap kegiatan ini dapat memberikan motivasi dan pengetahuan baru sehingga UMKM di Wonoayu semakin memahami pentingnya legalitas, mampu mengembangkan usaha, dan dapat naik kelas menjadi lebih maju serta terorganisir.</w:t>
      </w:r>
    </w:p>
    <w:p>
      <w:pPr>
        <w:spacing w:line="276" w:lineRule="auto" w:after="120"/>
        <w:ind w:firstLine="567"/>
      </w:pPr>
      <w:r>
        <w:t>Bu Ningsih juga menyampaikan pentingnya kemampuan pelaku UMKM, khususnya usaha makanan, untuk bertahan dan beradaptasi dalam menghadapi kondisi pasar. Beberapa hal yang ditekankan adalah inovasi rasa produk, peningkatan promosi, serta pemanfaatan media sosial, terutama TikTok, untuk memperluas jangkauan pasar. Sikap optimis dan tidak mudah menyerah juga diperlukan agar pelaku usaha mampu menghadapi tantangan dan memanfaatkan peluang di era digital.</w:t>
      </w:r>
    </w:p>
    <w:p>
      <w:pPr>
        <w:spacing w:before="160" w:after="80"/>
      </w:pPr>
      <w:r>
        <w:rPr>
          <w:b/>
        </w:rPr>
        <w:t>Penutup</w:t>
      </w:r>
    </w:p>
    <w:p>
      <w:pPr>
        <w:spacing w:line="276" w:lineRule="auto" w:after="120"/>
        <w:ind w:firstLine="567"/>
      </w:pPr>
      <w:r>
        <w:t>Kegiatan ditutup oleh Kepala Bidang Pemberdayaan, Amat Adi Subhan, S.H., M.AP. Rangkaian kegiatan ini diharapkan dapat menambah wawasan dan memberikan motivasi kepada pelaku usaha mikro untuk memahami pentingnya perizinan, meningkatkan kemampuan pengelolaan usaha, memanfaatkan fasilitas pemerintah, serta mengembangkan usaha secara lebih terarah dan berkelanjutan.</w:t>
      </w:r>
    </w:p>
    <w:p>
      <w:pPr>
        <w:spacing w:before="160" w:after="80"/>
      </w:pPr>
      <w:r>
        <w:rPr>
          <w:b/>
        </w:rPr>
        <w:t>Kesimpulan</w:t>
      </w:r>
    </w:p>
    <w:p>
      <w:pPr>
        <w:spacing w:line="276" w:lineRule="auto" w:after="120"/>
        <w:ind w:firstLine="567"/>
      </w:pPr>
      <w:r>
        <w:t>Roadshow Sosialisasi Perizinan bagi Usaha Mikro di Kecamatan Wonoayu menjadi sarana edukasi bagi pelaku UMKM untuk memahami legalitas usaha, membangun pola pikir kewirausahaan, serta memanfaatkan program pembinaan dan fasilitasi dari pemerintah. Melalui kegiatan ini, peserta diharapkan semakin siap mengelola dan mengembangkan usaha sesuai dengan potensi serta kebutuhan pasar.</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