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FD681" w14:textId="1294E42A" w:rsidR="006B1A3A" w:rsidRDefault="006B1A3A" w:rsidP="006B1A3A">
      <w:pPr>
        <w:jc w:val="both"/>
        <w:rPr>
          <w:rFonts w:ascii="Times New Roman" w:hAnsi="Times New Roman" w:cs="Times New Roman"/>
          <w:b/>
          <w:bCs/>
          <w:sz w:val="32"/>
          <w:szCs w:val="32"/>
        </w:rPr>
      </w:pPr>
      <w:r w:rsidRPr="006B1A3A">
        <w:rPr>
          <w:rFonts w:ascii="Times New Roman" w:hAnsi="Times New Roman" w:cs="Times New Roman"/>
          <w:b/>
          <w:bCs/>
          <w:sz w:val="32"/>
          <w:szCs w:val="32"/>
        </w:rPr>
        <w:t xml:space="preserve">DINKOPUM Dorong UMKM </w:t>
      </w:r>
      <w:proofErr w:type="spellStart"/>
      <w:r w:rsidRPr="006B1A3A">
        <w:rPr>
          <w:rFonts w:ascii="Times New Roman" w:hAnsi="Times New Roman" w:cs="Times New Roman"/>
          <w:b/>
          <w:bCs/>
          <w:sz w:val="32"/>
          <w:szCs w:val="32"/>
        </w:rPr>
        <w:t>Krian</w:t>
      </w:r>
      <w:proofErr w:type="spellEnd"/>
      <w:r w:rsidRPr="006B1A3A">
        <w:rPr>
          <w:rFonts w:ascii="Times New Roman" w:hAnsi="Times New Roman" w:cs="Times New Roman"/>
          <w:b/>
          <w:bCs/>
          <w:sz w:val="32"/>
          <w:szCs w:val="32"/>
        </w:rPr>
        <w:t xml:space="preserve"> Naik Kelas Lewat </w:t>
      </w:r>
      <w:proofErr w:type="spellStart"/>
      <w:r w:rsidRPr="006B1A3A">
        <w:rPr>
          <w:rFonts w:ascii="Times New Roman" w:hAnsi="Times New Roman" w:cs="Times New Roman"/>
          <w:b/>
          <w:bCs/>
          <w:sz w:val="32"/>
          <w:szCs w:val="32"/>
        </w:rPr>
        <w:t>Roadshow</w:t>
      </w:r>
      <w:proofErr w:type="spellEnd"/>
      <w:r w:rsidRPr="006B1A3A">
        <w:rPr>
          <w:rFonts w:ascii="Times New Roman" w:hAnsi="Times New Roman" w:cs="Times New Roman"/>
          <w:b/>
          <w:bCs/>
          <w:sz w:val="32"/>
          <w:szCs w:val="32"/>
        </w:rPr>
        <w:t xml:space="preserve"> Perizinan dan Pemasaran</w:t>
      </w:r>
    </w:p>
    <w:p w14:paraId="3FD4C063" w14:textId="7EABD2C4" w:rsidR="00A06045" w:rsidRPr="006B1A3A" w:rsidRDefault="00A06045" w:rsidP="006B1A3A">
      <w:pPr>
        <w:jc w:val="both"/>
        <w:rPr>
          <w:rFonts w:ascii="Times New Roman" w:hAnsi="Times New Roman" w:cs="Times New Roman"/>
          <w:b/>
          <w:bCs/>
          <w:sz w:val="32"/>
          <w:szCs w:val="32"/>
        </w:rPr>
      </w:pPr>
      <w:r>
        <w:rPr>
          <w:rFonts w:ascii="Times New Roman" w:hAnsi="Times New Roman" w:cs="Times New Roman"/>
          <w:b/>
          <w:bCs/>
          <w:noProof/>
          <w:sz w:val="32"/>
          <w:szCs w:val="32"/>
        </w:rPr>
        <w:drawing>
          <wp:inline distT="0" distB="0" distL="0" distR="0" wp14:anchorId="20C19C85" wp14:editId="474525CF">
            <wp:extent cx="5731510" cy="3223895"/>
            <wp:effectExtent l="0" t="0" r="2540" b="0"/>
            <wp:docPr id="273922150"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922150" name="Gambar 273922150"/>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05071E1C" w14:textId="77777777" w:rsidR="006B1A3A" w:rsidRPr="006B1A3A" w:rsidRDefault="006B1A3A" w:rsidP="006B1A3A">
      <w:pPr>
        <w:jc w:val="both"/>
        <w:rPr>
          <w:rFonts w:ascii="Times New Roman" w:hAnsi="Times New Roman" w:cs="Times New Roman"/>
          <w:sz w:val="24"/>
          <w:szCs w:val="24"/>
        </w:rPr>
      </w:pPr>
      <w:r w:rsidRPr="006B1A3A">
        <w:rPr>
          <w:rFonts w:ascii="Times New Roman" w:hAnsi="Times New Roman" w:cs="Times New Roman"/>
          <w:sz w:val="24"/>
          <w:szCs w:val="24"/>
        </w:rPr>
        <w:t xml:space="preserve">KRIAN – Dinas Koperasi dan Usaha Mikro (DINKOPUM) menggelar </w:t>
      </w:r>
      <w:proofErr w:type="spellStart"/>
      <w:r w:rsidRPr="006B1A3A">
        <w:rPr>
          <w:rFonts w:ascii="Times New Roman" w:hAnsi="Times New Roman" w:cs="Times New Roman"/>
          <w:sz w:val="24"/>
          <w:szCs w:val="24"/>
        </w:rPr>
        <w:t>Roadshow</w:t>
      </w:r>
      <w:proofErr w:type="spellEnd"/>
      <w:r w:rsidRPr="006B1A3A">
        <w:rPr>
          <w:rFonts w:ascii="Times New Roman" w:hAnsi="Times New Roman" w:cs="Times New Roman"/>
          <w:b/>
          <w:bCs/>
          <w:sz w:val="24"/>
          <w:szCs w:val="24"/>
        </w:rPr>
        <w:t xml:space="preserve"> </w:t>
      </w:r>
      <w:r w:rsidRPr="006B1A3A">
        <w:rPr>
          <w:rFonts w:ascii="Times New Roman" w:hAnsi="Times New Roman" w:cs="Times New Roman"/>
          <w:sz w:val="24"/>
          <w:szCs w:val="24"/>
        </w:rPr>
        <w:t xml:space="preserve">Sosialisasi Perizinan bagi Usaha Mikro di Kecamatan </w:t>
      </w:r>
      <w:proofErr w:type="spellStart"/>
      <w:r w:rsidRPr="006B1A3A">
        <w:rPr>
          <w:rFonts w:ascii="Times New Roman" w:hAnsi="Times New Roman" w:cs="Times New Roman"/>
          <w:sz w:val="24"/>
          <w:szCs w:val="24"/>
        </w:rPr>
        <w:t>Krian</w:t>
      </w:r>
      <w:proofErr w:type="spellEnd"/>
      <w:r w:rsidRPr="006B1A3A">
        <w:rPr>
          <w:rFonts w:ascii="Times New Roman" w:hAnsi="Times New Roman" w:cs="Times New Roman"/>
          <w:sz w:val="24"/>
          <w:szCs w:val="24"/>
        </w:rPr>
        <w:t>. Kegiatan ini menjadi salah satu upaya untuk meningkatkan pengetahuan dan kapasitas pelaku usaha mikro, mulai dari pemahaman legalitas usaha hingga strategi pemasaran dan penentuan harga jual produk.</w:t>
      </w:r>
    </w:p>
    <w:p w14:paraId="7D1AD563" w14:textId="77777777" w:rsidR="006B1A3A" w:rsidRDefault="006B1A3A" w:rsidP="006B1A3A">
      <w:pPr>
        <w:jc w:val="both"/>
        <w:rPr>
          <w:rFonts w:ascii="Times New Roman" w:hAnsi="Times New Roman" w:cs="Times New Roman"/>
          <w:sz w:val="24"/>
          <w:szCs w:val="24"/>
        </w:rPr>
      </w:pPr>
      <w:r w:rsidRPr="006B1A3A">
        <w:rPr>
          <w:rFonts w:ascii="Times New Roman" w:hAnsi="Times New Roman" w:cs="Times New Roman"/>
          <w:sz w:val="24"/>
          <w:szCs w:val="24"/>
        </w:rPr>
        <w:t xml:space="preserve">Kegiatan tersebut menghadirkan sejumlah narasumber yang kompeten dengan </w:t>
      </w:r>
      <w:proofErr w:type="spellStart"/>
      <w:r w:rsidRPr="006B1A3A">
        <w:rPr>
          <w:rFonts w:ascii="Times New Roman" w:hAnsi="Times New Roman" w:cs="Times New Roman"/>
          <w:sz w:val="24"/>
          <w:szCs w:val="24"/>
        </w:rPr>
        <w:t>Natagara</w:t>
      </w:r>
      <w:proofErr w:type="spellEnd"/>
      <w:r w:rsidRPr="006B1A3A">
        <w:rPr>
          <w:rFonts w:ascii="Times New Roman" w:hAnsi="Times New Roman" w:cs="Times New Roman"/>
          <w:b/>
          <w:bCs/>
          <w:sz w:val="24"/>
          <w:szCs w:val="24"/>
        </w:rPr>
        <w:t xml:space="preserve"> </w:t>
      </w:r>
      <w:r w:rsidRPr="006B1A3A">
        <w:rPr>
          <w:rFonts w:ascii="Times New Roman" w:hAnsi="Times New Roman" w:cs="Times New Roman"/>
          <w:sz w:val="24"/>
          <w:szCs w:val="24"/>
        </w:rPr>
        <w:t>ditunjuk sebagai penyedia narasumber. Para peserta mendapatkan berbagai materi yang dinilai relevan dengan kebutuhan pelaku usaha, khususnya bagi mereka yang baru memulai maupun sedang mengembangkan bisnisnya.</w:t>
      </w:r>
    </w:p>
    <w:p w14:paraId="31DE3BD1" w14:textId="46D9C06B" w:rsidR="00A06045" w:rsidRPr="006B1A3A" w:rsidRDefault="00A06045" w:rsidP="006B1A3A">
      <w:pPr>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2AB7A0B0" wp14:editId="235D2445">
            <wp:extent cx="5731510" cy="3223895"/>
            <wp:effectExtent l="0" t="0" r="2540" b="0"/>
            <wp:docPr id="1501605911" name="Gamba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605911" name="Gambar 1501605911"/>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0979202B" w14:textId="77777777" w:rsidR="006B1A3A" w:rsidRPr="006B1A3A" w:rsidRDefault="006B1A3A" w:rsidP="006B1A3A">
      <w:pPr>
        <w:jc w:val="both"/>
        <w:rPr>
          <w:rFonts w:ascii="Times New Roman" w:hAnsi="Times New Roman" w:cs="Times New Roman"/>
          <w:sz w:val="24"/>
          <w:szCs w:val="24"/>
        </w:rPr>
      </w:pPr>
      <w:r w:rsidRPr="006B1A3A">
        <w:rPr>
          <w:rFonts w:ascii="Times New Roman" w:hAnsi="Times New Roman" w:cs="Times New Roman"/>
          <w:sz w:val="24"/>
          <w:szCs w:val="24"/>
        </w:rPr>
        <w:t>Melalui kegiatan ini, DINKOPUM bertujuan memberikan pemahaman kepada pelaku usaha mikro mengenai pentingnya memiliki perizinan berusaha serta meningkatkan kemampuan dalam mengelola dan memasarkan produk. Dengan pengetahuan tersebut, pelaku usaha diharapkan dapat menjalankan usahanya secara lebih tertib, terarah, dan mampu meningkatkan daya saing.</w:t>
      </w:r>
    </w:p>
    <w:p w14:paraId="06D3C600" w14:textId="77777777" w:rsidR="006B1A3A" w:rsidRDefault="006B1A3A" w:rsidP="006B1A3A">
      <w:pPr>
        <w:jc w:val="both"/>
        <w:rPr>
          <w:rFonts w:ascii="Times New Roman" w:hAnsi="Times New Roman" w:cs="Times New Roman"/>
          <w:sz w:val="24"/>
          <w:szCs w:val="24"/>
        </w:rPr>
      </w:pPr>
      <w:r w:rsidRPr="006B1A3A">
        <w:rPr>
          <w:rFonts w:ascii="Times New Roman" w:hAnsi="Times New Roman" w:cs="Times New Roman"/>
          <w:sz w:val="24"/>
          <w:szCs w:val="24"/>
        </w:rPr>
        <w:t>Rangkaian kegiatan diawali dengan pembukaan oleh MC, kemudian dilanjutkan dengan materi pertama yang disampaikan oleh Dinas Penanaman Modal dan Pelayanan Terpadu Satu Pintu (DPMPTSP) mengenai Pemahaman dan Pelaksanaan Perizinan Berusaha Berbasis</w:t>
      </w:r>
      <w:r w:rsidRPr="006B1A3A">
        <w:rPr>
          <w:rFonts w:ascii="Times New Roman" w:hAnsi="Times New Roman" w:cs="Times New Roman"/>
          <w:b/>
          <w:bCs/>
          <w:sz w:val="24"/>
          <w:szCs w:val="24"/>
        </w:rPr>
        <w:t xml:space="preserve"> </w:t>
      </w:r>
      <w:r w:rsidRPr="006B1A3A">
        <w:rPr>
          <w:rFonts w:ascii="Times New Roman" w:hAnsi="Times New Roman" w:cs="Times New Roman"/>
          <w:sz w:val="24"/>
          <w:szCs w:val="24"/>
        </w:rPr>
        <w:t>Risiko. Materi ini memberikan pemahaman kepada peserta mengenai pentingnya legalitas dalam menjalankan kegiatan usaha.</w:t>
      </w:r>
    </w:p>
    <w:p w14:paraId="5AC4142E" w14:textId="77777777" w:rsidR="00A06045" w:rsidRDefault="00A06045" w:rsidP="006B1A3A">
      <w:pPr>
        <w:jc w:val="both"/>
        <w:rPr>
          <w:rFonts w:ascii="Times New Roman" w:hAnsi="Times New Roman" w:cs="Times New Roman"/>
          <w:sz w:val="24"/>
          <w:szCs w:val="24"/>
        </w:rPr>
      </w:pPr>
    </w:p>
    <w:p w14:paraId="215387ED" w14:textId="3494B61B" w:rsidR="00A06045" w:rsidRPr="006B1A3A" w:rsidRDefault="00A06045" w:rsidP="006B1A3A">
      <w:pPr>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81B00CD" wp14:editId="51A4339E">
            <wp:extent cx="5731510" cy="3220085"/>
            <wp:effectExtent l="0" t="0" r="2540" b="0"/>
            <wp:docPr id="1956387202" name="Gamba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387202" name="Gambar 1956387202"/>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3220085"/>
                    </a:xfrm>
                    <a:prstGeom prst="rect">
                      <a:avLst/>
                    </a:prstGeom>
                  </pic:spPr>
                </pic:pic>
              </a:graphicData>
            </a:graphic>
          </wp:inline>
        </w:drawing>
      </w:r>
    </w:p>
    <w:p w14:paraId="055FA035" w14:textId="77777777" w:rsidR="006B1A3A" w:rsidRPr="006B1A3A" w:rsidRDefault="006B1A3A" w:rsidP="006B1A3A">
      <w:pPr>
        <w:jc w:val="both"/>
        <w:rPr>
          <w:rFonts w:ascii="Times New Roman" w:hAnsi="Times New Roman" w:cs="Times New Roman"/>
          <w:sz w:val="24"/>
          <w:szCs w:val="24"/>
        </w:rPr>
      </w:pPr>
      <w:r w:rsidRPr="006B1A3A">
        <w:rPr>
          <w:rFonts w:ascii="Times New Roman" w:hAnsi="Times New Roman" w:cs="Times New Roman"/>
          <w:sz w:val="24"/>
          <w:szCs w:val="24"/>
        </w:rPr>
        <w:t xml:space="preserve">Selanjutnya, peserta mendapatkan materi Pemasaran </w:t>
      </w:r>
      <w:proofErr w:type="spellStart"/>
      <w:r w:rsidRPr="006B1A3A">
        <w:rPr>
          <w:rFonts w:ascii="Times New Roman" w:hAnsi="Times New Roman" w:cs="Times New Roman"/>
          <w:sz w:val="24"/>
          <w:szCs w:val="24"/>
        </w:rPr>
        <w:t>Offline</w:t>
      </w:r>
      <w:proofErr w:type="spellEnd"/>
      <w:r w:rsidRPr="006B1A3A">
        <w:rPr>
          <w:rFonts w:ascii="Times New Roman" w:hAnsi="Times New Roman" w:cs="Times New Roman"/>
          <w:sz w:val="24"/>
          <w:szCs w:val="24"/>
        </w:rPr>
        <w:t xml:space="preserve"> dan Online yang disampaikan oleh Defi Melandari. Materi tersebut membahas berbagai strategi pemasaran yang dapat diterapkan pelaku usaha, baik melalui pemasaran secara langsung maupun dengan memanfaatkan media digital untuk menjangkau konsumen yang lebih luas.</w:t>
      </w:r>
    </w:p>
    <w:p w14:paraId="4091B931" w14:textId="77777777" w:rsidR="006B1A3A" w:rsidRPr="006B1A3A" w:rsidRDefault="006B1A3A" w:rsidP="006B1A3A">
      <w:pPr>
        <w:jc w:val="both"/>
        <w:rPr>
          <w:rFonts w:ascii="Times New Roman" w:hAnsi="Times New Roman" w:cs="Times New Roman"/>
          <w:sz w:val="24"/>
          <w:szCs w:val="24"/>
        </w:rPr>
      </w:pPr>
      <w:r w:rsidRPr="006B1A3A">
        <w:rPr>
          <w:rFonts w:ascii="Times New Roman" w:hAnsi="Times New Roman" w:cs="Times New Roman"/>
          <w:sz w:val="24"/>
          <w:szCs w:val="24"/>
        </w:rPr>
        <w:t>Materi berikutnya disampaikan oleh Miftahul Jannah dengan topik HPP dan Harga Jual. Peserta diberikan pemahaman mengenai perhitungan Harga Pokok Produksi (HPP) dan cara menentukan harga jual yang tepat. Materi ini diharapkan dapat membantu pelaku usaha agar lebih cermat dalam menghitung biaya produksi sekaligus menentukan keuntungan dari produk yang dijual.</w:t>
      </w:r>
    </w:p>
    <w:p w14:paraId="317A5F86" w14:textId="77777777" w:rsidR="006B1A3A" w:rsidRDefault="006B1A3A" w:rsidP="006B1A3A">
      <w:pPr>
        <w:jc w:val="both"/>
        <w:rPr>
          <w:rFonts w:ascii="Times New Roman" w:hAnsi="Times New Roman" w:cs="Times New Roman"/>
          <w:sz w:val="24"/>
          <w:szCs w:val="24"/>
        </w:rPr>
      </w:pPr>
      <w:r w:rsidRPr="006B1A3A">
        <w:rPr>
          <w:rFonts w:ascii="Times New Roman" w:hAnsi="Times New Roman" w:cs="Times New Roman"/>
          <w:sz w:val="24"/>
          <w:szCs w:val="24"/>
        </w:rPr>
        <w:t xml:space="preserve">Salah satu peserta, Ibu </w:t>
      </w:r>
      <w:proofErr w:type="spellStart"/>
      <w:r w:rsidRPr="006B1A3A">
        <w:rPr>
          <w:rFonts w:ascii="Times New Roman" w:hAnsi="Times New Roman" w:cs="Times New Roman"/>
          <w:sz w:val="24"/>
          <w:szCs w:val="24"/>
        </w:rPr>
        <w:t>Wiliyah</w:t>
      </w:r>
      <w:proofErr w:type="spellEnd"/>
      <w:r w:rsidRPr="006B1A3A">
        <w:rPr>
          <w:rFonts w:ascii="Times New Roman" w:hAnsi="Times New Roman" w:cs="Times New Roman"/>
          <w:sz w:val="24"/>
          <w:szCs w:val="24"/>
        </w:rPr>
        <w:t xml:space="preserve"> Wija Astutik, menyampaikan apresiasinya terhadap kegiatan yang diselenggarakan DINKOPUM. </w:t>
      </w:r>
      <w:r w:rsidRPr="006B1A3A">
        <w:rPr>
          <w:rFonts w:ascii="Times New Roman" w:hAnsi="Times New Roman" w:cs="Times New Roman"/>
          <w:i/>
          <w:iCs/>
          <w:sz w:val="24"/>
          <w:szCs w:val="24"/>
        </w:rPr>
        <w:t>“Saya mengucapkan banyak-banyak terima kasih untuk DINKOPUM, karena acara ini sangat bermanfaat sekali buat teman-teman saya dan bagi pemula. Semoga dengan pelatihan ini teman-teman saya naik kelas dan sukses semua,”</w:t>
      </w:r>
      <w:r w:rsidRPr="006B1A3A">
        <w:rPr>
          <w:rFonts w:ascii="Times New Roman" w:hAnsi="Times New Roman" w:cs="Times New Roman"/>
          <w:sz w:val="24"/>
          <w:szCs w:val="24"/>
        </w:rPr>
        <w:t xml:space="preserve"> ujarnya.</w:t>
      </w:r>
    </w:p>
    <w:p w14:paraId="6E23915E" w14:textId="6049B23E" w:rsidR="00A06045" w:rsidRPr="006B1A3A" w:rsidRDefault="00A06045" w:rsidP="006B1A3A">
      <w:pPr>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0647D87B" wp14:editId="2F46FEA8">
            <wp:extent cx="5731510" cy="3223895"/>
            <wp:effectExtent l="0" t="0" r="2540" b="0"/>
            <wp:docPr id="2036775232" name="Gamba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775232" name="Gambar 2036775232"/>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3EAF5F89" w14:textId="77777777" w:rsidR="006B1A3A" w:rsidRPr="006B1A3A" w:rsidRDefault="006B1A3A" w:rsidP="006B1A3A">
      <w:pPr>
        <w:jc w:val="both"/>
        <w:rPr>
          <w:rFonts w:ascii="Times New Roman" w:hAnsi="Times New Roman" w:cs="Times New Roman"/>
          <w:sz w:val="24"/>
          <w:szCs w:val="24"/>
        </w:rPr>
      </w:pPr>
      <w:r w:rsidRPr="006B1A3A">
        <w:rPr>
          <w:rFonts w:ascii="Times New Roman" w:hAnsi="Times New Roman" w:cs="Times New Roman"/>
          <w:sz w:val="24"/>
          <w:szCs w:val="24"/>
        </w:rPr>
        <w:t xml:space="preserve">Melalui </w:t>
      </w:r>
      <w:proofErr w:type="spellStart"/>
      <w:r w:rsidRPr="006B1A3A">
        <w:rPr>
          <w:rFonts w:ascii="Times New Roman" w:hAnsi="Times New Roman" w:cs="Times New Roman"/>
          <w:sz w:val="24"/>
          <w:szCs w:val="24"/>
        </w:rPr>
        <w:t>roadshow</w:t>
      </w:r>
      <w:proofErr w:type="spellEnd"/>
      <w:r w:rsidRPr="006B1A3A">
        <w:rPr>
          <w:rFonts w:ascii="Times New Roman" w:hAnsi="Times New Roman" w:cs="Times New Roman"/>
          <w:sz w:val="24"/>
          <w:szCs w:val="24"/>
        </w:rPr>
        <w:t xml:space="preserve"> ini, DINKOPUM berharap pelaku usaha mikro di Kecamatan </w:t>
      </w:r>
      <w:proofErr w:type="spellStart"/>
      <w:r w:rsidRPr="006B1A3A">
        <w:rPr>
          <w:rFonts w:ascii="Times New Roman" w:hAnsi="Times New Roman" w:cs="Times New Roman"/>
          <w:sz w:val="24"/>
          <w:szCs w:val="24"/>
        </w:rPr>
        <w:t>Krian</w:t>
      </w:r>
      <w:proofErr w:type="spellEnd"/>
      <w:r w:rsidRPr="006B1A3A">
        <w:rPr>
          <w:rFonts w:ascii="Times New Roman" w:hAnsi="Times New Roman" w:cs="Times New Roman"/>
          <w:sz w:val="24"/>
          <w:szCs w:val="24"/>
        </w:rPr>
        <w:t xml:space="preserve"> tidak hanya memahami pentingnya legalitas usaha, tetapi juga mampu menerapkan strategi pemasaran serta menghitung HPP dan harga jual dengan tepat. Dengan bekal tersebut, pelaku usaha diharapkan semakin siap mengembangkan bisnis, memperluas pasar, dan naik kelas sehingga mampu memberikan kontribusi terhadap pertumbuhan ekonomi masyarakat.</w:t>
      </w:r>
    </w:p>
    <w:p w14:paraId="1DF6FC86" w14:textId="77777777" w:rsidR="003E088A" w:rsidRPr="006B1A3A" w:rsidRDefault="003E088A" w:rsidP="006B1A3A">
      <w:pPr>
        <w:jc w:val="both"/>
        <w:rPr>
          <w:rFonts w:ascii="Times New Roman" w:hAnsi="Times New Roman" w:cs="Times New Roman"/>
        </w:rPr>
      </w:pPr>
    </w:p>
    <w:sectPr w:rsidR="003E088A" w:rsidRPr="006B1A3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A3A"/>
    <w:rsid w:val="001F0E2F"/>
    <w:rsid w:val="003E088A"/>
    <w:rsid w:val="006B1A3A"/>
    <w:rsid w:val="00A06045"/>
    <w:rsid w:val="00B41E4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428EF"/>
  <w15:chartTrackingRefBased/>
  <w15:docId w15:val="{3A08B019-2374-4F0A-B57D-E42C36381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d-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link w:val="Judul1KAR"/>
    <w:uiPriority w:val="9"/>
    <w:qFormat/>
    <w:rsid w:val="006B1A3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Judul2">
    <w:name w:val="heading 2"/>
    <w:basedOn w:val="Normal"/>
    <w:next w:val="Normal"/>
    <w:link w:val="Judul2KAR"/>
    <w:uiPriority w:val="9"/>
    <w:semiHidden/>
    <w:unhideWhenUsed/>
    <w:qFormat/>
    <w:rsid w:val="006B1A3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Judul3">
    <w:name w:val="heading 3"/>
    <w:basedOn w:val="Normal"/>
    <w:next w:val="Normal"/>
    <w:link w:val="Judul3KAR"/>
    <w:uiPriority w:val="9"/>
    <w:semiHidden/>
    <w:unhideWhenUsed/>
    <w:qFormat/>
    <w:rsid w:val="006B1A3A"/>
    <w:pPr>
      <w:keepNext/>
      <w:keepLines/>
      <w:spacing w:before="160" w:after="80"/>
      <w:outlineLvl w:val="2"/>
    </w:pPr>
    <w:rPr>
      <w:rFonts w:eastAsiaTheme="majorEastAsia" w:cstheme="majorBidi"/>
      <w:color w:val="2F5496" w:themeColor="accent1" w:themeShade="BF"/>
      <w:sz w:val="28"/>
      <w:szCs w:val="28"/>
    </w:rPr>
  </w:style>
  <w:style w:type="paragraph" w:styleId="Judul4">
    <w:name w:val="heading 4"/>
    <w:basedOn w:val="Normal"/>
    <w:next w:val="Normal"/>
    <w:link w:val="Judul4KAR"/>
    <w:uiPriority w:val="9"/>
    <w:semiHidden/>
    <w:unhideWhenUsed/>
    <w:qFormat/>
    <w:rsid w:val="006B1A3A"/>
    <w:pPr>
      <w:keepNext/>
      <w:keepLines/>
      <w:spacing w:before="80" w:after="40"/>
      <w:outlineLvl w:val="3"/>
    </w:pPr>
    <w:rPr>
      <w:rFonts w:eastAsiaTheme="majorEastAsia" w:cstheme="majorBidi"/>
      <w:i/>
      <w:iCs/>
      <w:color w:val="2F5496" w:themeColor="accent1" w:themeShade="BF"/>
    </w:rPr>
  </w:style>
  <w:style w:type="paragraph" w:styleId="Judul5">
    <w:name w:val="heading 5"/>
    <w:basedOn w:val="Normal"/>
    <w:next w:val="Normal"/>
    <w:link w:val="Judul5KAR"/>
    <w:uiPriority w:val="9"/>
    <w:semiHidden/>
    <w:unhideWhenUsed/>
    <w:qFormat/>
    <w:rsid w:val="006B1A3A"/>
    <w:pPr>
      <w:keepNext/>
      <w:keepLines/>
      <w:spacing w:before="80" w:after="40"/>
      <w:outlineLvl w:val="4"/>
    </w:pPr>
    <w:rPr>
      <w:rFonts w:eastAsiaTheme="majorEastAsia" w:cstheme="majorBidi"/>
      <w:color w:val="2F5496" w:themeColor="accent1" w:themeShade="BF"/>
    </w:rPr>
  </w:style>
  <w:style w:type="paragraph" w:styleId="Judul6">
    <w:name w:val="heading 6"/>
    <w:basedOn w:val="Normal"/>
    <w:next w:val="Normal"/>
    <w:link w:val="Judul6KAR"/>
    <w:uiPriority w:val="9"/>
    <w:semiHidden/>
    <w:unhideWhenUsed/>
    <w:qFormat/>
    <w:rsid w:val="006B1A3A"/>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6B1A3A"/>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6B1A3A"/>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6B1A3A"/>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6B1A3A"/>
    <w:rPr>
      <w:rFonts w:asciiTheme="majorHAnsi" w:eastAsiaTheme="majorEastAsia" w:hAnsiTheme="majorHAnsi" w:cstheme="majorBidi"/>
      <w:color w:val="2F5496" w:themeColor="accent1" w:themeShade="BF"/>
      <w:sz w:val="40"/>
      <w:szCs w:val="40"/>
    </w:rPr>
  </w:style>
  <w:style w:type="character" w:customStyle="1" w:styleId="Judul2KAR">
    <w:name w:val="Judul 2 KAR"/>
    <w:basedOn w:val="FontParagrafDefault"/>
    <w:link w:val="Judul2"/>
    <w:uiPriority w:val="9"/>
    <w:semiHidden/>
    <w:rsid w:val="006B1A3A"/>
    <w:rPr>
      <w:rFonts w:asciiTheme="majorHAnsi" w:eastAsiaTheme="majorEastAsia" w:hAnsiTheme="majorHAnsi" w:cstheme="majorBidi"/>
      <w:color w:val="2F5496" w:themeColor="accent1" w:themeShade="BF"/>
      <w:sz w:val="32"/>
      <w:szCs w:val="32"/>
    </w:rPr>
  </w:style>
  <w:style w:type="character" w:customStyle="1" w:styleId="Judul3KAR">
    <w:name w:val="Judul 3 KAR"/>
    <w:basedOn w:val="FontParagrafDefault"/>
    <w:link w:val="Judul3"/>
    <w:uiPriority w:val="9"/>
    <w:semiHidden/>
    <w:rsid w:val="006B1A3A"/>
    <w:rPr>
      <w:rFonts w:eastAsiaTheme="majorEastAsia" w:cstheme="majorBidi"/>
      <w:color w:val="2F5496" w:themeColor="accent1" w:themeShade="BF"/>
      <w:sz w:val="28"/>
      <w:szCs w:val="28"/>
    </w:rPr>
  </w:style>
  <w:style w:type="character" w:customStyle="1" w:styleId="Judul4KAR">
    <w:name w:val="Judul 4 KAR"/>
    <w:basedOn w:val="FontParagrafDefault"/>
    <w:link w:val="Judul4"/>
    <w:uiPriority w:val="9"/>
    <w:semiHidden/>
    <w:rsid w:val="006B1A3A"/>
    <w:rPr>
      <w:rFonts w:eastAsiaTheme="majorEastAsia" w:cstheme="majorBidi"/>
      <w:i/>
      <w:iCs/>
      <w:color w:val="2F5496" w:themeColor="accent1" w:themeShade="BF"/>
    </w:rPr>
  </w:style>
  <w:style w:type="character" w:customStyle="1" w:styleId="Judul5KAR">
    <w:name w:val="Judul 5 KAR"/>
    <w:basedOn w:val="FontParagrafDefault"/>
    <w:link w:val="Judul5"/>
    <w:uiPriority w:val="9"/>
    <w:semiHidden/>
    <w:rsid w:val="006B1A3A"/>
    <w:rPr>
      <w:rFonts w:eastAsiaTheme="majorEastAsia" w:cstheme="majorBidi"/>
      <w:color w:val="2F5496" w:themeColor="accent1" w:themeShade="BF"/>
    </w:rPr>
  </w:style>
  <w:style w:type="character" w:customStyle="1" w:styleId="Judul6KAR">
    <w:name w:val="Judul 6 KAR"/>
    <w:basedOn w:val="FontParagrafDefault"/>
    <w:link w:val="Judul6"/>
    <w:uiPriority w:val="9"/>
    <w:semiHidden/>
    <w:rsid w:val="006B1A3A"/>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rsid w:val="006B1A3A"/>
    <w:rPr>
      <w:rFonts w:eastAsiaTheme="majorEastAsia" w:cstheme="majorBidi"/>
      <w:color w:val="595959" w:themeColor="text1" w:themeTint="A6"/>
    </w:rPr>
  </w:style>
  <w:style w:type="character" w:customStyle="1" w:styleId="Judul8KAR">
    <w:name w:val="Judul 8 KAR"/>
    <w:basedOn w:val="FontParagrafDefault"/>
    <w:link w:val="Judul8"/>
    <w:uiPriority w:val="9"/>
    <w:semiHidden/>
    <w:rsid w:val="006B1A3A"/>
    <w:rPr>
      <w:rFonts w:eastAsiaTheme="majorEastAsia" w:cstheme="majorBidi"/>
      <w:i/>
      <w:iCs/>
      <w:color w:val="272727" w:themeColor="text1" w:themeTint="D8"/>
    </w:rPr>
  </w:style>
  <w:style w:type="character" w:customStyle="1" w:styleId="Judul9KAR">
    <w:name w:val="Judul 9 KAR"/>
    <w:basedOn w:val="FontParagrafDefault"/>
    <w:link w:val="Judul9"/>
    <w:uiPriority w:val="9"/>
    <w:semiHidden/>
    <w:rsid w:val="006B1A3A"/>
    <w:rPr>
      <w:rFonts w:eastAsiaTheme="majorEastAsia" w:cstheme="majorBidi"/>
      <w:color w:val="272727" w:themeColor="text1" w:themeTint="D8"/>
    </w:rPr>
  </w:style>
  <w:style w:type="paragraph" w:styleId="Judul">
    <w:name w:val="Title"/>
    <w:basedOn w:val="Normal"/>
    <w:next w:val="Normal"/>
    <w:link w:val="JudulKAR"/>
    <w:uiPriority w:val="10"/>
    <w:qFormat/>
    <w:rsid w:val="006B1A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6B1A3A"/>
    <w:rPr>
      <w:rFonts w:asciiTheme="majorHAnsi" w:eastAsiaTheme="majorEastAsia" w:hAnsiTheme="majorHAnsi" w:cstheme="majorBidi"/>
      <w:spacing w:val="-10"/>
      <w:kern w:val="28"/>
      <w:sz w:val="56"/>
      <w:szCs w:val="56"/>
    </w:rPr>
  </w:style>
  <w:style w:type="paragraph" w:styleId="Subjudul">
    <w:name w:val="Subtitle"/>
    <w:basedOn w:val="Normal"/>
    <w:next w:val="Normal"/>
    <w:link w:val="SubjudulKAR"/>
    <w:uiPriority w:val="11"/>
    <w:qFormat/>
    <w:rsid w:val="006B1A3A"/>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6B1A3A"/>
    <w:rPr>
      <w:rFonts w:eastAsiaTheme="majorEastAsia" w:cstheme="majorBidi"/>
      <w:color w:val="595959" w:themeColor="text1" w:themeTint="A6"/>
      <w:spacing w:val="15"/>
      <w:sz w:val="28"/>
      <w:szCs w:val="28"/>
    </w:rPr>
  </w:style>
  <w:style w:type="paragraph" w:styleId="Kutipan">
    <w:name w:val="Quote"/>
    <w:basedOn w:val="Normal"/>
    <w:next w:val="Normal"/>
    <w:link w:val="KutipanKAR"/>
    <w:uiPriority w:val="29"/>
    <w:qFormat/>
    <w:rsid w:val="006B1A3A"/>
    <w:pPr>
      <w:spacing w:before="160"/>
      <w:jc w:val="center"/>
    </w:pPr>
    <w:rPr>
      <w:i/>
      <w:iCs/>
      <w:color w:val="404040" w:themeColor="text1" w:themeTint="BF"/>
    </w:rPr>
  </w:style>
  <w:style w:type="character" w:customStyle="1" w:styleId="KutipanKAR">
    <w:name w:val="Kutipan KAR"/>
    <w:basedOn w:val="FontParagrafDefault"/>
    <w:link w:val="Kutipan"/>
    <w:uiPriority w:val="29"/>
    <w:rsid w:val="006B1A3A"/>
    <w:rPr>
      <w:i/>
      <w:iCs/>
      <w:color w:val="404040" w:themeColor="text1" w:themeTint="BF"/>
    </w:rPr>
  </w:style>
  <w:style w:type="paragraph" w:styleId="DaftarParagraf">
    <w:name w:val="List Paragraph"/>
    <w:basedOn w:val="Normal"/>
    <w:uiPriority w:val="34"/>
    <w:qFormat/>
    <w:rsid w:val="006B1A3A"/>
    <w:pPr>
      <w:ind w:left="720"/>
      <w:contextualSpacing/>
    </w:pPr>
  </w:style>
  <w:style w:type="character" w:styleId="PenekananKeras">
    <w:name w:val="Intense Emphasis"/>
    <w:basedOn w:val="FontParagrafDefault"/>
    <w:uiPriority w:val="21"/>
    <w:qFormat/>
    <w:rsid w:val="006B1A3A"/>
    <w:rPr>
      <w:i/>
      <w:iCs/>
      <w:color w:val="2F5496" w:themeColor="accent1" w:themeShade="BF"/>
    </w:rPr>
  </w:style>
  <w:style w:type="paragraph" w:styleId="KutipanyangSering">
    <w:name w:val="Intense Quote"/>
    <w:basedOn w:val="Normal"/>
    <w:next w:val="Normal"/>
    <w:link w:val="KutipanyangSeringKAR"/>
    <w:uiPriority w:val="30"/>
    <w:qFormat/>
    <w:rsid w:val="006B1A3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utipanyangSeringKAR">
    <w:name w:val="Kutipan yang Sering KAR"/>
    <w:basedOn w:val="FontParagrafDefault"/>
    <w:link w:val="KutipanyangSering"/>
    <w:uiPriority w:val="30"/>
    <w:rsid w:val="006B1A3A"/>
    <w:rPr>
      <w:i/>
      <w:iCs/>
      <w:color w:val="2F5496" w:themeColor="accent1" w:themeShade="BF"/>
    </w:rPr>
  </w:style>
  <w:style w:type="character" w:styleId="ReferensiyangSering">
    <w:name w:val="Intense Reference"/>
    <w:basedOn w:val="FontParagrafDefault"/>
    <w:uiPriority w:val="32"/>
    <w:qFormat/>
    <w:rsid w:val="006B1A3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4</Pages>
  <Words>427</Words>
  <Characters>2436</Characters>
  <Application>Microsoft Office Word</Application>
  <DocSecurity>0</DocSecurity>
  <Lines>20</Lines>
  <Paragraphs>5</Paragraphs>
  <ScaleCrop>false</ScaleCrop>
  <Company/>
  <LinksUpToDate>false</LinksUpToDate>
  <CharactersWithSpaces>2858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reva adelia</dc:creator>
  <cp:keywords/>
  <dc:description/>
  <cp:lastModifiedBy>reva adelia</cp:lastModifiedBy>
  <cp:revision>1</cp:revision>
  <dcterms:created xsi:type="dcterms:W3CDTF">2026-09-14T16:47:00Z</dcterms:created>
  <dcterms:modified xsi:type="dcterms:W3CDTF">2026-09-14T17:07:00Z</dcterms:modified>
</cp:coreProperties>
</file>